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CC" w:rsidRPr="000F1656" w:rsidRDefault="00CA62CC" w:rsidP="00CA62C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Растительное молоко: полезно или нет?</w:t>
      </w:r>
    </w:p>
    <w:p w:rsidR="00CA62CC" w:rsidRPr="00D10F54" w:rsidRDefault="00CA62CC" w:rsidP="00D10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поклонников растительного молока становится все больше. Причины тут самые разные. Это может быть временный отказ от употребления животных продуктов, например, в период религиозных постов. Кто-то вынужден отказаться от употребления молочных продуктов из-за </w:t>
      </w:r>
      <w:proofErr w:type="spellStart"/>
      <w:r w:rsidRPr="0023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лактазной</w:t>
      </w:r>
      <w:proofErr w:type="spellEnd"/>
      <w:r w:rsidRPr="0023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недостаточности или аллергии на</w:t>
      </w:r>
      <w:r w:rsidRPr="000F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белки молока. Или человек выбирает тип питания, в котором нет места никаким животным продуктам по этическим соображениям. Во всех этих случаях растительное молоко </w:t>
      </w:r>
      <w:r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разнообразить рацион различными микронутриентами и вкусами.</w:t>
      </w:r>
    </w:p>
    <w:p w:rsidR="00CA62CC" w:rsidRPr="00D10F54" w:rsidRDefault="000F22D6" w:rsidP="00D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62CC"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Растительный напиток – это выжимка из орехов, злаков или семян с водой, которую при промышленном производстве могут дополнять солью, сахаром, растительными маслами и ароматными добавками, например ванилью или корицей.</w:t>
      </w:r>
    </w:p>
    <w:p w:rsidR="00236B1A" w:rsidRPr="00E81C35" w:rsidRDefault="00E81C35" w:rsidP="00E8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1C35">
        <w:rPr>
          <w:rFonts w:ascii="Times New Roman" w:hAnsi="Times New Roman" w:cs="Times New Roman"/>
          <w:b/>
          <w:sz w:val="28"/>
          <w:szCs w:val="28"/>
          <w:lang w:eastAsia="ru-RU"/>
        </w:rPr>
        <w:t>А они точно безопасны?</w:t>
      </w:r>
    </w:p>
    <w:p w:rsidR="00236B1A" w:rsidRPr="00D10F54" w:rsidRDefault="00236B1A" w:rsidP="00E81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растительные напитки, разумеется, не распространяется действие Технического регламента Таможенного союза </w:t>
      </w:r>
      <w:proofErr w:type="gram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 033/2013 «О безопасности молока и молочной продукции». Ведь это совершенно другой продукт. Растительные напитки сегодня подпадают только под действие общего для всех пищевых продуктов технического регламента – </w:t>
      </w:r>
      <w:r w:rsidR="003B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gram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 021/2011 «О безопасности пищевой продукции». В техническом регулировании нет такого понятия, как «растительное молоко», поэтому </w:t>
      </w:r>
      <w:bookmarkStart w:id="0" w:name="_GoBack"/>
      <w:bookmarkEnd w:id="0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 любая продукция, соответствующая </w:t>
      </w:r>
      <w:proofErr w:type="gram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 021/2011, может попасть на полки магазинов.</w:t>
      </w:r>
    </w:p>
    <w:p w:rsidR="00236B1A" w:rsidRPr="00E81C35" w:rsidRDefault="00E81C35" w:rsidP="00E81C3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C35">
        <w:rPr>
          <w:rFonts w:ascii="Times New Roman" w:hAnsi="Times New Roman" w:cs="Times New Roman"/>
          <w:b/>
          <w:sz w:val="28"/>
          <w:szCs w:val="28"/>
        </w:rPr>
        <w:t>Насколько полноценна замена?</w:t>
      </w:r>
    </w:p>
    <w:p w:rsidR="00236B1A" w:rsidRPr="00D10F54" w:rsidRDefault="00236B1A" w:rsidP="00E81C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0F54">
        <w:rPr>
          <w:color w:val="000000"/>
          <w:sz w:val="28"/>
          <w:szCs w:val="28"/>
        </w:rPr>
        <w:t>Молоком, конечно, растительный аналог назвать нельзя, он обладает совсем другим составом и другими свойствами.</w:t>
      </w:r>
    </w:p>
    <w:p w:rsidR="00236B1A" w:rsidRPr="00E81C35" w:rsidRDefault="00236B1A" w:rsidP="00E81C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1C3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E81C35" w:rsidRPr="00E81C35">
        <w:rPr>
          <w:rFonts w:ascii="Times New Roman" w:hAnsi="Times New Roman" w:cs="Times New Roman"/>
          <w:b/>
          <w:sz w:val="28"/>
          <w:szCs w:val="28"/>
          <w:lang w:eastAsia="ru-RU"/>
        </w:rPr>
        <w:t>люсы</w:t>
      </w:r>
      <w:r w:rsidRPr="00E81C3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36B1A" w:rsidRPr="00D10F54" w:rsidRDefault="00236B1A" w:rsidP="00E81C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в этих продуктах витамины группы</w:t>
      </w:r>
      <w:proofErr w:type="gram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благотворно влияют на нервную систему. Пить такие напитки полезно при бессоннице, стрессе и хронической усталости.</w:t>
      </w:r>
    </w:p>
    <w:p w:rsidR="00236B1A" w:rsidRPr="00D10F54" w:rsidRDefault="00236B1A" w:rsidP="00D10F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высокого</w:t>
      </w:r>
      <w:r w:rsidR="00BE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витаминов групп</w:t>
      </w:r>
      <w:proofErr w:type="gramStart"/>
      <w:r w:rsidR="00BE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BE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кальция, железа, цинка, меди, кремния, калия некоторые виды «немолочного молока» полезны для кожи и ногтей. Например, миндальное богато витамином</w:t>
      </w:r>
      <w:proofErr w:type="gram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препятствует старению кожи. </w:t>
      </w:r>
      <w:proofErr w:type="gram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кунжутном в несколько раз больше кальция, чем в коровьем, что способствует укреплению ногтей и волос, а соевое является ценным источником белка и витаминов группы В. В овсяном напитке содержится кальций, марганец, медь, железо, натрий и магний, а также в с</w:t>
      </w:r>
      <w:r w:rsidR="00BE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 входят витамины групп В</w:t>
      </w: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Е. Гречневое богато </w:t>
      </w:r>
      <w:proofErr w:type="spell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рутином</w:t>
      </w:r>
      <w:proofErr w:type="spell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(витамином P), а также в нем содержится </w:t>
      </w:r>
      <w:proofErr w:type="spell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пребиотик</w:t>
      </w:r>
      <w:proofErr w:type="spell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инулин.</w:t>
      </w:r>
      <w:proofErr w:type="gram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Кокосовое</w:t>
      </w:r>
      <w:proofErr w:type="gram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помимо витаминов группы B, A, C, PP, K, E, содержит цинк, марганец, фосфор и другие полезные элементы. В </w:t>
      </w:r>
      <w:proofErr w:type="gram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конопляном</w:t>
      </w:r>
      <w:proofErr w:type="gram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даже такие элементы, как витамин В12 и D. В отличие от коровьего молока, соевый напиток содержит мало насыщенных жиров и не содержит холестерина.</w:t>
      </w:r>
    </w:p>
    <w:p w:rsidR="00236B1A" w:rsidRPr="00D10F54" w:rsidRDefault="00236B1A" w:rsidP="00D10F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Конечно, во всех этих напитках содержится растительный белок, который может заменить животный (но только частично). Белок в соевом молоке самый безопасный. Он хорошо усваивается и содержит множество аминокислот.</w:t>
      </w:r>
    </w:p>
    <w:p w:rsidR="00236B1A" w:rsidRPr="00D10F54" w:rsidRDefault="00236B1A" w:rsidP="00D10F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гречневом</w:t>
      </w:r>
      <w:proofErr w:type="gram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</w:t>
      </w:r>
      <w:proofErr w:type="spellStart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глютена</w:t>
      </w:r>
      <w:proofErr w:type="spellEnd"/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важно для людей с непереносимостью этого компонента.</w:t>
      </w:r>
    </w:p>
    <w:p w:rsidR="00236B1A" w:rsidRPr="00D10F54" w:rsidRDefault="00236B1A" w:rsidP="00D10F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напитков из орехов обладают фактически всеми свойствами, витаминами, минералами и жирами, которые содержатся в этих орехах. Главное, чтобы напитки были натуральными и без добавления сахара.</w:t>
      </w:r>
    </w:p>
    <w:p w:rsidR="00236B1A" w:rsidRPr="00C51EB9" w:rsidRDefault="005014D0" w:rsidP="00C51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ab/>
      </w:r>
      <w:r w:rsidR="00236B1A" w:rsidRPr="00C51EB9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C51EB9" w:rsidRPr="00C51EB9">
        <w:rPr>
          <w:rFonts w:ascii="Times New Roman" w:hAnsi="Times New Roman" w:cs="Times New Roman"/>
          <w:b/>
          <w:sz w:val="28"/>
          <w:szCs w:val="28"/>
          <w:lang w:eastAsia="ru-RU"/>
        </w:rPr>
        <w:t>инусы</w:t>
      </w:r>
      <w:r w:rsidR="00236B1A" w:rsidRPr="00C51EB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36B1A" w:rsidRPr="00D10F54" w:rsidRDefault="00236B1A" w:rsidP="00C51E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напитки не могут полностью заменить коровье молоко, так как в них нет животного белка, который содержит в себе растворимые формы кальция, легко усваиваемые организмом.</w:t>
      </w:r>
    </w:p>
    <w:p w:rsidR="00236B1A" w:rsidRPr="00D10F54" w:rsidRDefault="00236B1A" w:rsidP="00D10F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виды растительных аналогов молока в несколько раз жирнее традиционного. Например, кокосовый напиток обладает жирностью 24%, тогда как пастеризованное коровье молоко чаще всего 2,5 или 3,6%.</w:t>
      </w:r>
    </w:p>
    <w:p w:rsidR="00236B1A" w:rsidRPr="00D10F54" w:rsidRDefault="00236B1A" w:rsidP="00D10F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Орехи – один из сильнейших аллергенов. Так что потребление напитков из орехов может вызвать пищевую непереносимость.</w:t>
      </w:r>
    </w:p>
    <w:p w:rsidR="00236B1A" w:rsidRPr="00D10F54" w:rsidRDefault="00236B1A" w:rsidP="00D10F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растительное молоко могут добавлять различные растительные масла, которые не всегда полезны. При покупке внимательно читайте состав.</w:t>
      </w:r>
    </w:p>
    <w:p w:rsidR="00236B1A" w:rsidRPr="00D10F54" w:rsidRDefault="00236B1A" w:rsidP="00D10F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встречаются пищевые добавки: консерванты, стабилизаторы и эмульгаторы. Но главное, производители часто добавляют сахар, на вред которого указывают как зарубежные, так и отечественные эксперты.</w:t>
      </w:r>
    </w:p>
    <w:p w:rsidR="00236B1A" w:rsidRPr="00D10F54" w:rsidRDefault="00236B1A" w:rsidP="009D1B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 Внимательно читайте состав, если хотите купить действительно полезный и натуральный продукт.</w:t>
      </w:r>
    </w:p>
    <w:p w:rsidR="00236B1A" w:rsidRPr="00D10F54" w:rsidRDefault="00236B1A" w:rsidP="00D10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растительных аналогов молока нередко встречается сахар, а в таком случае вся их польза сводится на нет, потому что это уже десертный продукт и его потребление приводит к избыточной массе тела и нарушению углеводного обмена.</w:t>
      </w:r>
    </w:p>
    <w:p w:rsidR="00236B1A" w:rsidRPr="00D10F54" w:rsidRDefault="00236B1A" w:rsidP="00D10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ВОЗ распространила «Руководство по потреблению сахаров взрослыми и детьми» с рекомендацией поддерживать «сниженные уровни потребления свободных сахаров на протяжении всей жизни». Согласно документу, «уровни потребления свободных сахаров взрослыми и детьми следует снизить </w:t>
      </w:r>
      <w:proofErr w:type="gramStart"/>
      <w:r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</w:t>
      </w:r>
      <w:proofErr w:type="gramStart"/>
      <w:r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 от общей калорийности потребляемых продуктов. А снижение </w:t>
      </w:r>
      <w:proofErr w:type="gramStart"/>
      <w:r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</w:t>
      </w:r>
      <w:proofErr w:type="gramStart"/>
      <w:r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5% от общей калорийности потребляемых продуктов обеспечит дальнейшие преимущества для здоровья».</w:t>
      </w:r>
    </w:p>
    <w:p w:rsidR="00236B1A" w:rsidRDefault="00236B1A" w:rsidP="00D10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покупке обращайте внимание на состав (помните, ингредиенты в составе перечисляются в порядке их убывания в продукте) и на пищевую </w:t>
      </w:r>
      <w:r w:rsidRPr="00D1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ценность. Чем больше углеводов, тем больше вероятность, что сахара в продукте содержится много.</w:t>
      </w:r>
    </w:p>
    <w:p w:rsidR="004872EE" w:rsidRPr="00D10F54" w:rsidRDefault="004872EE" w:rsidP="00D10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продукты и употребляйте в пищу в разумных количествах, чтобы это было на благо организму!</w:t>
      </w:r>
    </w:p>
    <w:sectPr w:rsidR="004872EE" w:rsidRPr="00D10F54" w:rsidSect="00FE114E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76" w:rsidRDefault="00980C76" w:rsidP="001E31D2">
      <w:pPr>
        <w:spacing w:after="0" w:line="240" w:lineRule="auto"/>
      </w:pPr>
      <w:r>
        <w:separator/>
      </w:r>
    </w:p>
  </w:endnote>
  <w:endnote w:type="continuationSeparator" w:id="0">
    <w:p w:rsidR="00980C76" w:rsidRDefault="00980C76" w:rsidP="001E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76" w:rsidRDefault="00980C76" w:rsidP="001E31D2">
      <w:pPr>
        <w:spacing w:after="0" w:line="240" w:lineRule="auto"/>
      </w:pPr>
      <w:r>
        <w:separator/>
      </w:r>
    </w:p>
  </w:footnote>
  <w:footnote w:type="continuationSeparator" w:id="0">
    <w:p w:rsidR="00980C76" w:rsidRDefault="00980C76" w:rsidP="001E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713983"/>
      <w:docPartObj>
        <w:docPartGallery w:val="Page Numbers (Top of Page)"/>
        <w:docPartUnique/>
      </w:docPartObj>
    </w:sdtPr>
    <w:sdtEndPr/>
    <w:sdtContent>
      <w:p w:rsidR="001E31D2" w:rsidRDefault="001E31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14E">
          <w:rPr>
            <w:noProof/>
          </w:rPr>
          <w:t>3</w:t>
        </w:r>
        <w:r>
          <w:fldChar w:fldCharType="end"/>
        </w:r>
      </w:p>
    </w:sdtContent>
  </w:sdt>
  <w:p w:rsidR="001E31D2" w:rsidRDefault="001E31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3C08"/>
    <w:multiLevelType w:val="multilevel"/>
    <w:tmpl w:val="9302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61B5E"/>
    <w:multiLevelType w:val="multilevel"/>
    <w:tmpl w:val="4D60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B253F"/>
    <w:multiLevelType w:val="multilevel"/>
    <w:tmpl w:val="5B24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52A41"/>
    <w:multiLevelType w:val="multilevel"/>
    <w:tmpl w:val="67C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679FD"/>
    <w:multiLevelType w:val="multilevel"/>
    <w:tmpl w:val="8562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08"/>
    <w:rsid w:val="000D7747"/>
    <w:rsid w:val="000F1656"/>
    <w:rsid w:val="000F22D6"/>
    <w:rsid w:val="001E31D2"/>
    <w:rsid w:val="00236B1A"/>
    <w:rsid w:val="00385942"/>
    <w:rsid w:val="003B071B"/>
    <w:rsid w:val="00421C4C"/>
    <w:rsid w:val="004302DA"/>
    <w:rsid w:val="004872EE"/>
    <w:rsid w:val="005014D0"/>
    <w:rsid w:val="005A0737"/>
    <w:rsid w:val="00980C76"/>
    <w:rsid w:val="009D1B79"/>
    <w:rsid w:val="00A22354"/>
    <w:rsid w:val="00B43E31"/>
    <w:rsid w:val="00B94837"/>
    <w:rsid w:val="00BE6091"/>
    <w:rsid w:val="00C11E9E"/>
    <w:rsid w:val="00C31F26"/>
    <w:rsid w:val="00C51EB9"/>
    <w:rsid w:val="00CA62CC"/>
    <w:rsid w:val="00D10F54"/>
    <w:rsid w:val="00D41908"/>
    <w:rsid w:val="00E81C35"/>
    <w:rsid w:val="00EA336B"/>
    <w:rsid w:val="00F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1D2"/>
  </w:style>
  <w:style w:type="paragraph" w:styleId="a8">
    <w:name w:val="footer"/>
    <w:basedOn w:val="a"/>
    <w:link w:val="a9"/>
    <w:uiPriority w:val="99"/>
    <w:unhideWhenUsed/>
    <w:rsid w:val="001E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1D2"/>
  </w:style>
  <w:style w:type="paragraph" w:styleId="a8">
    <w:name w:val="footer"/>
    <w:basedOn w:val="a"/>
    <w:link w:val="a9"/>
    <w:uiPriority w:val="99"/>
    <w:unhideWhenUsed/>
    <w:rsid w:val="001E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4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925">
          <w:marLeft w:val="1500"/>
          <w:marRight w:val="0"/>
          <w:marTop w:val="600"/>
          <w:marBottom w:val="600"/>
          <w:divBdr>
            <w:top w:val="none" w:sz="0" w:space="0" w:color="auto"/>
            <w:left w:val="single" w:sz="24" w:space="31" w:color="C32420"/>
            <w:bottom w:val="none" w:sz="0" w:space="0" w:color="auto"/>
            <w:right w:val="none" w:sz="0" w:space="0" w:color="auto"/>
          </w:divBdr>
          <w:divsChild>
            <w:div w:id="18250013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FA13-6BB6-46EA-B66C-178A06EF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cp:lastPrinted>2023-12-04T07:28:00Z</cp:lastPrinted>
  <dcterms:created xsi:type="dcterms:W3CDTF">2023-11-08T05:24:00Z</dcterms:created>
  <dcterms:modified xsi:type="dcterms:W3CDTF">2023-12-04T07:30:00Z</dcterms:modified>
</cp:coreProperties>
</file>